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E" w:rsidRDefault="008A7B26">
      <w:r>
        <w:rPr>
          <w:noProof/>
          <w:lang w:eastAsia="da-DK"/>
        </w:rPr>
        <w:drawing>
          <wp:inline distT="0" distB="0" distL="0" distR="0">
            <wp:extent cx="1188720" cy="117030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6DFD">
        <w:t>©</w:t>
      </w:r>
    </w:p>
    <w:p w:rsidR="00584A1F" w:rsidRDefault="00584A1F"/>
    <w:p w:rsidR="00584A1F" w:rsidRPr="009B56A1" w:rsidRDefault="00584A1F" w:rsidP="00584A1F">
      <w:pPr>
        <w:rPr>
          <w:rFonts w:ascii="Calibri" w:eastAsia="Calibri" w:hAnsi="Calibri" w:cs="Times New Roman"/>
          <w:sz w:val="40"/>
          <w:szCs w:val="56"/>
        </w:rPr>
      </w:pPr>
      <w:r>
        <w:rPr>
          <w:rFonts w:ascii="Calibri" w:eastAsia="Calibri" w:hAnsi="Calibri" w:cs="Times New Roman"/>
          <w:sz w:val="40"/>
          <w:szCs w:val="56"/>
        </w:rPr>
        <w:t>Regler og struktur funktionerne</w:t>
      </w:r>
    </w:p>
    <w:tbl>
      <w:tblPr>
        <w:tblW w:w="842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51"/>
        <w:gridCol w:w="6677"/>
        <w:gridCol w:w="997"/>
      </w:tblGrid>
      <w:tr w:rsidR="00584A1F" w:rsidRPr="009B56A1" w:rsidTr="00C07EB8">
        <w:trPr>
          <w:trHeight w:val="525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9B56A1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Læringsanalyseskema </w:t>
            </w:r>
          </w:p>
        </w:tc>
      </w:tr>
      <w:tr w:rsidR="00584A1F" w:rsidRPr="009B56A1" w:rsidTr="00C07EB8">
        <w:trPr>
          <w:trHeight w:val="735"/>
        </w:trPr>
        <w:tc>
          <w:tcPr>
            <w:tcW w:w="8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84A1F" w:rsidRDefault="00584A1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Formålet er at analysere på elevens 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regelsystem (</w:t>
            </w:r>
            <w:r w:rsidR="0026321B">
              <w:rPr>
                <w:rFonts w:ascii="Calibri" w:eastAsia="Calibri" w:hAnsi="Calibri" w:cs="Times New Roman"/>
                <w:sz w:val="28"/>
                <w:szCs w:val="40"/>
              </w:rPr>
              <w:t>sekvensanalyser/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venstre hjernehalvdel)</w:t>
            </w: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. </w:t>
            </w:r>
          </w:p>
          <w:p w:rsidR="00584A1F" w:rsidRPr="009B56A1" w:rsidRDefault="00584A1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Dette spørgeskema bør udfyldes af pædagogerne/lærerne til eleven (dog kan forældrene fint udfylde samme skema)</w:t>
            </w:r>
          </w:p>
          <w:p w:rsidR="00584A1F" w:rsidRPr="009B56A1" w:rsidRDefault="00584A1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Scoring og tolkning ses sidst og efter udfyldelse af skema!</w:t>
            </w:r>
          </w:p>
          <w:p w:rsidR="00584A1F" w:rsidRPr="009B56A1" w:rsidRDefault="00584A1F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Tidsforbrug: ½ time til ¾ time</w:t>
            </w:r>
          </w:p>
          <w:p w:rsidR="00584A1F" w:rsidRPr="009B56A1" w:rsidRDefault="00584A1F" w:rsidP="008A7B26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dette område skal der vurderes på barnets/elevens grundlæggende funktioner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virker koncentrationen, sproget, læsning, motorik - i alt 9 vigtige områder. Der er anvendt dr.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Levines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opstilling, PAS rationalet samt inspiration fra National Center for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Learning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Disablities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(NCLD) fra New York. Der gives scorer fra </w:t>
            </w:r>
            <w:r w:rsidR="008A7B2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- 5, hvor 5 betyder ingen problemer og </w:t>
            </w:r>
            <w:r w:rsidR="008A7B26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bookmarkStart w:id="0" w:name="_GoBack"/>
            <w:bookmarkEnd w:id="0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betyder at der er omfattende problemer.</w:t>
            </w:r>
          </w:p>
        </w:tc>
      </w:tr>
      <w:tr w:rsidR="00584A1F" w:rsidRPr="009B56A1" w:rsidTr="00C07EB8">
        <w:trPr>
          <w:trHeight w:val="615"/>
        </w:trPr>
        <w:tc>
          <w:tcPr>
            <w:tcW w:w="84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C07EB8">
        <w:trPr>
          <w:trHeight w:val="7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</w:pPr>
            <w:r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Regel og struktur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-funktionerne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                                                                                             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1"/>
              <w:t> 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afkode detaljer i tekster, billeder og sociale situationer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Udsøge de vigtigste markører!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opleves som sjusket, rodet – og kan ikke overskue at rydde op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at tage én ting ad gangen.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er springende i løsning af givne opgaver.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svært forstå helsætninger med forklaringer. Der fanges kun op på nogle af begreberne og andre forsvinder!</w:t>
            </w:r>
          </w:p>
          <w:p w:rsidR="004376AA" w:rsidRPr="009B56A1" w:rsidRDefault="004376AA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  <w:p w:rsidR="00584A1F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forstå og huske kollektive beskeder.</w:t>
            </w:r>
          </w:p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0D77ED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0D77ED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lastRenderedPageBreak/>
              <w:t> 6</w:t>
            </w:r>
          </w:p>
        </w:tc>
        <w:tc>
          <w:tcPr>
            <w:tcW w:w="6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holde en given </w:t>
            </w:r>
            <w:r w:rsidR="00D616B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dags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struktur og rutine i hjemmet,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inst./skole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evt. på job.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0D77ED">
        <w:trPr>
          <w:trHeight w:val="255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0D77ED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1F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bliver uopmærksomt ved lange forklaringer.</w:t>
            </w:r>
          </w:p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forstå forholdsord fx henover, nedenunder, ved siden af, bagved, til højre og venstre ol.!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 omvendt ordstilling og indskudte sætninger.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10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høre efter en oplæst historie og bagefter gengive indholdet.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2"/>
              <w:t> 11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1F" w:rsidRPr="009B56A1" w:rsidRDefault="00D616B4" w:rsidP="00D616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</w:t>
            </w:r>
            <w:r w:rsidR="00584A1F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="00584A1F"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 w:rsidR="00584A1F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læse og skrive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beskeder</w:t>
            </w:r>
            <w:r w:rsidR="00584A1F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D616B4" w:rsidP="00D616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</w:t>
            </w:r>
            <w:r w:rsidR="00584A1F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arnet/eleven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læse billed-tegneserier og forstå dem?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er meget ”enten/eller” tænkende.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skal ligesom ledes på sporet – hele tiden.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håndtere talrækker og systemer</w:t>
            </w:r>
            <w:r w:rsidR="00D616B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fx opstillingsmodeller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16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særlig interesse for </w:t>
            </w:r>
            <w:r w:rsidR="00D616B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rytmer, takt i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det musiske område.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 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en særlig sproglig kompetence.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Viser 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at kunne ”gøre noget ud af sig selv” – at se godt ud (selvbevidsthed)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D616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evner for at formulere sig</w:t>
            </w:r>
            <w:r w:rsidR="00D616B4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, argumentere i sociale situationer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584A1F" w:rsidRPr="009B56A1" w:rsidTr="00F25446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584A1F" w:rsidRPr="009B56A1" w:rsidTr="00F25446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20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at have regler for god opførsel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?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1F" w:rsidRPr="009B56A1" w:rsidRDefault="00584A1F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</w:tbl>
    <w:p w:rsidR="00F25446" w:rsidRDefault="00F25446" w:rsidP="00584A1F">
      <w:pPr>
        <w:rPr>
          <w:b/>
          <w:sz w:val="28"/>
        </w:rPr>
      </w:pP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>Samlet score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>Resultatet læses som følger: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 xml:space="preserve">Fra 0 point til&lt;=40 point eleven viser alvorlige </w:t>
      </w:r>
      <w:r>
        <w:rPr>
          <w:b/>
          <w:sz w:val="28"/>
        </w:rPr>
        <w:t>regel</w:t>
      </w:r>
      <w:r w:rsidRPr="009B56A1">
        <w:rPr>
          <w:b/>
          <w:sz w:val="28"/>
        </w:rPr>
        <w:t>problemer</w:t>
      </w:r>
      <w:r>
        <w:rPr>
          <w:b/>
          <w:sz w:val="28"/>
        </w:rPr>
        <w:t>. O</w:t>
      </w:r>
      <w:r w:rsidRPr="009B56A1">
        <w:rPr>
          <w:b/>
          <w:sz w:val="28"/>
        </w:rPr>
        <w:t>vervej om eleven skal yderlige undersøges eller diagnosticeres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ift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venstre-sidede</w:t>
      </w:r>
      <w:proofErr w:type="spellEnd"/>
      <w:r>
        <w:rPr>
          <w:b/>
          <w:sz w:val="28"/>
        </w:rPr>
        <w:t xml:space="preserve"> problemer</w:t>
      </w:r>
      <w:r w:rsidRPr="009B56A1">
        <w:rPr>
          <w:b/>
          <w:sz w:val="28"/>
        </w:rPr>
        <w:t>.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 xml:space="preserve">Fra 40 point til &lt;=60 point eleven viser her moderate </w:t>
      </w:r>
      <w:r>
        <w:rPr>
          <w:b/>
          <w:sz w:val="28"/>
        </w:rPr>
        <w:t>strukturerings</w:t>
      </w:r>
      <w:r w:rsidRPr="009B56A1">
        <w:rPr>
          <w:b/>
          <w:sz w:val="28"/>
        </w:rPr>
        <w:t>problemer, der ofte ses hos elever med begavelsesproblemer og/eller elever med læringsproblemer. Søg efter generelle og specifikke læringsproblemer.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lastRenderedPageBreak/>
        <w:t xml:space="preserve">Fra 60 point til &lt;=80 point eleven viser svingende </w:t>
      </w:r>
      <w:r>
        <w:rPr>
          <w:b/>
          <w:sz w:val="28"/>
        </w:rPr>
        <w:t>problemer med at danne regler, strukturer og systemer</w:t>
      </w:r>
      <w:r w:rsidRPr="009B56A1">
        <w:rPr>
          <w:b/>
          <w:sz w:val="28"/>
        </w:rPr>
        <w:t xml:space="preserve"> ind og imellem. Kunne tyde på personlige og sociale problemer, så afsøg på disse områder.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 xml:space="preserve">Fra 80 point til 100 point ses ingen problemer. Og eleven vil respondere på anvisninger, udfordrende </w:t>
      </w:r>
      <w:r>
        <w:rPr>
          <w:b/>
          <w:sz w:val="28"/>
        </w:rPr>
        <w:t xml:space="preserve">strukturelle </w:t>
      </w:r>
      <w:r w:rsidRPr="009B56A1">
        <w:rPr>
          <w:b/>
          <w:sz w:val="28"/>
        </w:rPr>
        <w:t>læringsmiljøer og styrende opgaver</w:t>
      </w:r>
    </w:p>
    <w:p w:rsidR="00584A1F" w:rsidRPr="009B56A1" w:rsidRDefault="00584A1F" w:rsidP="00584A1F">
      <w:pPr>
        <w:rPr>
          <w:b/>
          <w:sz w:val="28"/>
        </w:rPr>
      </w:pPr>
      <w:r w:rsidRPr="009B56A1">
        <w:rPr>
          <w:b/>
          <w:sz w:val="28"/>
        </w:rPr>
        <w:t xml:space="preserve">Du kan herfra gå videre til </w:t>
      </w:r>
      <w:r w:rsidRPr="009B56A1">
        <w:rPr>
          <w:b/>
          <w:sz w:val="28"/>
          <w:u w:val="single"/>
        </w:rPr>
        <w:t>Læringsanalyser</w:t>
      </w:r>
      <w:r>
        <w:rPr>
          <w:b/>
          <w:sz w:val="28"/>
          <w:u w:val="single"/>
        </w:rPr>
        <w:t xml:space="preserve">, </w:t>
      </w:r>
      <w:r w:rsidRPr="009B56A1">
        <w:rPr>
          <w:b/>
          <w:sz w:val="28"/>
        </w:rPr>
        <w:t xml:space="preserve"> til </w:t>
      </w:r>
      <w:r w:rsidRPr="009B56A1">
        <w:rPr>
          <w:b/>
          <w:sz w:val="28"/>
          <w:u w:val="single"/>
        </w:rPr>
        <w:t xml:space="preserve">læringsdelen i </w:t>
      </w:r>
      <w:proofErr w:type="spellStart"/>
      <w:r w:rsidRPr="009B56A1">
        <w:rPr>
          <w:b/>
          <w:sz w:val="28"/>
          <w:u w:val="single"/>
        </w:rPr>
        <w:t>UngePAS</w:t>
      </w:r>
      <w:proofErr w:type="spellEnd"/>
      <w:r w:rsidRPr="00C4722B">
        <w:rPr>
          <w:b/>
          <w:sz w:val="28"/>
        </w:rPr>
        <w:t xml:space="preserve"> eller udfylde hele </w:t>
      </w:r>
      <w:r>
        <w:rPr>
          <w:b/>
          <w:sz w:val="28"/>
          <w:u w:val="single"/>
        </w:rPr>
        <w:t xml:space="preserve">PAS </w:t>
      </w:r>
      <w:proofErr w:type="spellStart"/>
      <w:r>
        <w:rPr>
          <w:b/>
          <w:sz w:val="28"/>
          <w:u w:val="single"/>
        </w:rPr>
        <w:t>opsættet</w:t>
      </w:r>
      <w:proofErr w:type="spellEnd"/>
      <w:r w:rsidRPr="00C4722B">
        <w:rPr>
          <w:b/>
          <w:sz w:val="28"/>
        </w:rPr>
        <w:t xml:space="preserve"> og se fordelingen af </w:t>
      </w:r>
      <w:proofErr w:type="spellStart"/>
      <w:r w:rsidRPr="00C4722B">
        <w:rPr>
          <w:b/>
          <w:sz w:val="28"/>
        </w:rPr>
        <w:t>højre/venstresidede</w:t>
      </w:r>
      <w:proofErr w:type="spellEnd"/>
      <w:r w:rsidRPr="00C4722B">
        <w:rPr>
          <w:b/>
          <w:sz w:val="28"/>
        </w:rPr>
        <w:t xml:space="preserve"> problemer i</w:t>
      </w:r>
      <w:r>
        <w:rPr>
          <w:b/>
          <w:sz w:val="28"/>
          <w:u w:val="single"/>
        </w:rPr>
        <w:t xml:space="preserve"> kompetencemodellen.</w:t>
      </w:r>
    </w:p>
    <w:p w:rsidR="00584A1F" w:rsidRPr="009B56A1" w:rsidRDefault="00584A1F" w:rsidP="00584A1F">
      <w:pPr>
        <w:rPr>
          <w:rFonts w:ascii="Calibri" w:eastAsia="Calibri" w:hAnsi="Calibri" w:cs="Times New Roman"/>
        </w:rPr>
      </w:pPr>
      <w:r w:rsidRPr="009B56A1">
        <w:rPr>
          <w:rFonts w:ascii="Calibri" w:eastAsia="Calibri" w:hAnsi="Calibri" w:cs="Times New Roman"/>
          <w:sz w:val="28"/>
          <w:szCs w:val="56"/>
        </w:rPr>
        <w:t xml:space="preserve">Litteratur:  Håndbog i </w:t>
      </w:r>
      <w:r>
        <w:rPr>
          <w:rFonts w:ascii="Calibri" w:eastAsia="Calibri" w:hAnsi="Calibri" w:cs="Times New Roman"/>
          <w:sz w:val="28"/>
          <w:szCs w:val="56"/>
        </w:rPr>
        <w:t>Strategier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(Munkholm Forlag) &amp; Inklusion og </w:t>
      </w:r>
      <w:proofErr w:type="spellStart"/>
      <w:r w:rsidRPr="009B56A1">
        <w:rPr>
          <w:rFonts w:ascii="Calibri" w:eastAsia="Calibri" w:hAnsi="Calibri" w:cs="Times New Roman"/>
          <w:sz w:val="28"/>
          <w:szCs w:val="56"/>
        </w:rPr>
        <w:t>Neuropædagogik</w:t>
      </w:r>
      <w:proofErr w:type="spellEnd"/>
      <w:r w:rsidRPr="009B56A1">
        <w:rPr>
          <w:rFonts w:ascii="Calibri" w:eastAsia="Calibri" w:hAnsi="Calibri" w:cs="Times New Roman"/>
          <w:sz w:val="28"/>
          <w:szCs w:val="56"/>
        </w:rPr>
        <w:t xml:space="preserve"> Kap </w:t>
      </w:r>
      <w:r>
        <w:rPr>
          <w:rFonts w:ascii="Calibri" w:eastAsia="Calibri" w:hAnsi="Calibri" w:cs="Times New Roman"/>
          <w:sz w:val="28"/>
          <w:szCs w:val="56"/>
        </w:rPr>
        <w:t>9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</w:t>
      </w:r>
      <w:r>
        <w:rPr>
          <w:rFonts w:ascii="Calibri" w:eastAsia="Calibri" w:hAnsi="Calibri" w:cs="Times New Roman"/>
          <w:sz w:val="28"/>
          <w:szCs w:val="56"/>
        </w:rPr>
        <w:t xml:space="preserve">side 113 – 127 </w:t>
      </w:r>
      <w:r w:rsidRPr="009B56A1">
        <w:rPr>
          <w:rFonts w:ascii="Calibri" w:eastAsia="Calibri" w:hAnsi="Calibri" w:cs="Times New Roman"/>
          <w:sz w:val="28"/>
          <w:szCs w:val="56"/>
        </w:rPr>
        <w:t>(Munkholm Forlag)</w:t>
      </w:r>
    </w:p>
    <w:p w:rsidR="00584A1F" w:rsidRDefault="00584A1F"/>
    <w:sectPr w:rsidR="00584A1F" w:rsidSect="004D240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E71" w:rsidRDefault="00266E71" w:rsidP="00584A1F">
      <w:pPr>
        <w:spacing w:after="0" w:line="240" w:lineRule="auto"/>
      </w:pPr>
      <w:r>
        <w:separator/>
      </w:r>
    </w:p>
  </w:endnote>
  <w:endnote w:type="continuationSeparator" w:id="0">
    <w:p w:rsidR="00266E71" w:rsidRDefault="00266E71" w:rsidP="0058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E71" w:rsidRDefault="00266E71" w:rsidP="00584A1F">
      <w:pPr>
        <w:spacing w:after="0" w:line="240" w:lineRule="auto"/>
      </w:pPr>
      <w:r>
        <w:separator/>
      </w:r>
    </w:p>
  </w:footnote>
  <w:footnote w:type="continuationSeparator" w:id="0">
    <w:p w:rsidR="00266E71" w:rsidRDefault="00266E71" w:rsidP="00584A1F">
      <w:pPr>
        <w:spacing w:after="0" w:line="240" w:lineRule="auto"/>
      </w:pPr>
      <w:r>
        <w:continuationSeparator/>
      </w:r>
    </w:p>
  </w:footnote>
  <w:footnote w:id="1">
    <w:p w:rsidR="00584A1F" w:rsidRDefault="00584A1F" w:rsidP="00584A1F"/>
  </w:footnote>
  <w:footnote w:id="2">
    <w:p w:rsidR="00584A1F" w:rsidRDefault="00584A1F" w:rsidP="00584A1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A1F"/>
    <w:rsid w:val="0007683F"/>
    <w:rsid w:val="000D77ED"/>
    <w:rsid w:val="00192533"/>
    <w:rsid w:val="0026321B"/>
    <w:rsid w:val="00266E71"/>
    <w:rsid w:val="004376AA"/>
    <w:rsid w:val="004D2400"/>
    <w:rsid w:val="00584A1F"/>
    <w:rsid w:val="00644560"/>
    <w:rsid w:val="0078549E"/>
    <w:rsid w:val="008A7B26"/>
    <w:rsid w:val="00B53214"/>
    <w:rsid w:val="00C07EB8"/>
    <w:rsid w:val="00C603C4"/>
    <w:rsid w:val="00CE0D41"/>
    <w:rsid w:val="00D616B4"/>
    <w:rsid w:val="00F25446"/>
    <w:rsid w:val="00F3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1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A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A7B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1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A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A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Torben Laursen</cp:lastModifiedBy>
  <cp:revision>6</cp:revision>
  <cp:lastPrinted>2016-11-20T17:03:00Z</cp:lastPrinted>
  <dcterms:created xsi:type="dcterms:W3CDTF">2016-11-20T17:04:00Z</dcterms:created>
  <dcterms:modified xsi:type="dcterms:W3CDTF">2017-01-23T19:56:00Z</dcterms:modified>
</cp:coreProperties>
</file>